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right="297"/>
        <w:jc w:val="right"/>
      </w:pPr>
      <w:r>
        <w:rPr/>
        <w:t>Anexa</w:t>
      </w:r>
      <w:r>
        <w:rPr>
          <w:spacing w:val="-2"/>
        </w:rPr>
        <w:t> </w:t>
      </w:r>
      <w:r>
        <w:rPr/>
        <w:t>nr.</w:t>
      </w:r>
      <w:r>
        <w:rPr>
          <w:spacing w:val="-1"/>
        </w:rPr>
        <w:t> </w:t>
      </w:r>
      <w:r>
        <w:rPr/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0"/>
        <w:ind w:left="2816" w:right="2089" w:hanging="1415"/>
      </w:pPr>
      <w:r>
        <w:rPr/>
        <w:t>CERERE PENTRU ACORDAREA INDEMNIZAȚIEI PREVĂZUTE DE</w:t>
      </w:r>
      <w:r>
        <w:rPr>
          <w:spacing w:val="-57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-1"/>
        </w:rPr>
        <w:t> </w:t>
      </w:r>
      <w:r>
        <w:rPr/>
        <w:t>309/2002 - TITULAR/URMAȘ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1030"/>
      </w:pPr>
      <w:r>
        <w:rPr/>
        <w:t>Către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779" w:val="left" w:leader="none"/>
        </w:tabs>
        <w:ind w:left="1030"/>
      </w:pPr>
      <w:r>
        <w:rPr/>
        <w:t>CASA</w:t>
      </w:r>
      <w:r>
        <w:rPr>
          <w:spacing w:val="-2"/>
        </w:rPr>
        <w:t> </w:t>
      </w:r>
      <w:r>
        <w:rPr/>
        <w:t>TERITORIALĂ DE</w:t>
      </w:r>
      <w:r>
        <w:rPr>
          <w:spacing w:val="-2"/>
        </w:rPr>
        <w:t> </w:t>
      </w:r>
      <w:r>
        <w:rPr/>
        <w:t>PENSII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6556" w:val="left" w:leader="none"/>
        </w:tabs>
        <w:spacing w:before="90"/>
        <w:ind w:left="1030"/>
      </w:pPr>
      <w:r>
        <w:rPr/>
        <w:t>Subsemnatul</w:t>
      </w:r>
      <w:r>
        <w:rPr>
          <w:spacing w:val="-1"/>
        </w:rPr>
        <w:t> </w:t>
      </w:r>
      <w:r>
        <w:rPr/>
        <w:t>(a</w:t>
      </w:r>
      <w:r>
        <w:rPr>
          <w:spacing w:val="-2"/>
        </w:rPr>
        <w:t> </w:t>
      </w:r>
      <w:r>
        <w:rPr/>
        <w:t>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codul</w:t>
      </w:r>
      <w:r>
        <w:rPr>
          <w:spacing w:val="-1"/>
        </w:rPr>
        <w:t> </w:t>
      </w:r>
      <w:r>
        <w:rPr/>
        <w:t>numeric</w:t>
      </w:r>
      <w:r>
        <w:rPr>
          <w:spacing w:val="-2"/>
        </w:rPr>
        <w:t> </w:t>
      </w:r>
      <w:r>
        <w:rPr/>
        <w:t>personal</w:t>
      </w:r>
    </w:p>
    <w:p>
      <w:pPr>
        <w:pStyle w:val="BodyText"/>
        <w:tabs>
          <w:tab w:pos="1036" w:val="left" w:leader="none"/>
          <w:tab w:pos="1821" w:val="left" w:leader="none"/>
          <w:tab w:pos="1956" w:val="left" w:leader="none"/>
          <w:tab w:pos="1989" w:val="left" w:leader="none"/>
          <w:tab w:pos="2788" w:val="left" w:leader="none"/>
          <w:tab w:pos="3735" w:val="left" w:leader="none"/>
          <w:tab w:pos="4973" w:val="left" w:leader="none"/>
          <w:tab w:pos="5439" w:val="left" w:leader="none"/>
          <w:tab w:pos="6804" w:val="left" w:leader="none"/>
          <w:tab w:pos="7201" w:val="left" w:leader="none"/>
          <w:tab w:pos="7503" w:val="left" w:leader="none"/>
          <w:tab w:pos="9143" w:val="left" w:leader="none"/>
          <w:tab w:pos="9189" w:val="left" w:leader="none"/>
          <w:tab w:pos="9942" w:val="left" w:leader="none"/>
        </w:tabs>
        <w:ind w:left="310" w:right="474"/>
      </w:pPr>
      <w:r>
        <w:rPr>
          <w:u w:val="single"/>
        </w:rPr>
        <w:t> </w:t>
        <w:tab/>
        <w:tab/>
        <w:tab/>
        <w:tab/>
      </w:r>
      <w:r>
        <w:rPr/>
        <w:t>domiciliat</w:t>
      </w:r>
      <w:r>
        <w:rPr>
          <w:spacing w:val="-1"/>
        </w:rPr>
        <w:t> </w:t>
      </w:r>
      <w:r>
        <w:rPr/>
        <w:t>(a)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localitatea</w:t>
      </w:r>
      <w:r>
        <w:rPr>
          <w:u w:val="single"/>
        </w:rPr>
        <w:tab/>
        <w:tab/>
        <w:tab/>
      </w:r>
      <w:r>
        <w:rPr/>
        <w:t>, str.</w:t>
      </w:r>
      <w:r>
        <w:rPr>
          <w:u w:val="single"/>
        </w:rPr>
        <w:tab/>
        <w:tab/>
      </w:r>
      <w:r>
        <w:rPr/>
        <w:t>, nr.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bl.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sc.</w:t>
      </w:r>
      <w:r>
        <w:rPr>
          <w:u w:val="single"/>
        </w:rPr>
        <w:tab/>
        <w:tab/>
      </w:r>
      <w:r>
        <w:rPr/>
        <w:t>, et.</w:t>
      </w:r>
      <w:r>
        <w:rPr>
          <w:u w:val="single"/>
        </w:rPr>
        <w:tab/>
      </w:r>
      <w:r>
        <w:rPr/>
        <w:t>, ap.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sectorul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județul</w:t>
      </w:r>
      <w:r>
        <w:rPr>
          <w:u w:val="single"/>
        </w:rPr>
        <w:tab/>
        <w:tab/>
        <w:tab/>
      </w:r>
      <w:r>
        <w:rPr/>
        <w:t>, telefon</w:t>
      </w:r>
      <w:r>
        <w:rPr>
          <w:u w:val="single"/>
        </w:rPr>
        <w:tab/>
        <w:tab/>
      </w:r>
      <w:r>
        <w:rPr/>
        <w:t>, adresă de</w:t>
      </w:r>
      <w:r>
        <w:rPr>
          <w:spacing w:val="-57"/>
        </w:rPr>
        <w:t> </w:t>
      </w:r>
      <w:r>
        <w:rPr/>
        <w:t>e-mail</w:t>
      </w:r>
      <w:r>
        <w:rPr>
          <w:u w:val="single"/>
        </w:rPr>
        <w:tab/>
        <w:tab/>
      </w:r>
      <w:r>
        <w:rPr/>
        <w:t>,</w:t>
      </w:r>
      <w:r>
        <w:rPr>
          <w:spacing w:val="-1"/>
        </w:rPr>
        <w:t> </w:t>
      </w:r>
      <w:r>
        <w:rPr/>
        <w:t>posesor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identitate,</w:t>
      </w:r>
      <w:r>
        <w:rPr>
          <w:spacing w:val="-1"/>
        </w:rPr>
        <w:t> </w:t>
      </w:r>
      <w:r>
        <w:rPr/>
        <w:t>seria</w:t>
      </w:r>
      <w:r>
        <w:rPr>
          <w:u w:val="single"/>
        </w:rPr>
        <w:tab/>
        <w:tab/>
      </w:r>
      <w:r>
        <w:rPr/>
        <w:t>,</w:t>
      </w:r>
      <w:r>
        <w:rPr>
          <w:spacing w:val="-1"/>
        </w:rPr>
        <w:t> </w:t>
      </w:r>
      <w:r>
        <w:rPr/>
        <w:t>nr.</w:t>
      </w:r>
      <w:r>
        <w:rPr>
          <w:u w:val="single"/>
        </w:rPr>
        <w:tab/>
        <w:tab/>
      </w:r>
      <w:r>
        <w:rPr/>
        <w:t>_, eliberat de</w:t>
      </w:r>
    </w:p>
    <w:p>
      <w:pPr>
        <w:pStyle w:val="BodyText"/>
        <w:tabs>
          <w:tab w:pos="2229" w:val="left" w:leader="none"/>
          <w:tab w:pos="4766" w:val="left" w:leader="none"/>
          <w:tab w:pos="8366" w:val="left" w:leader="none"/>
        </w:tabs>
        <w:ind w:left="310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la data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ab/>
      </w:r>
      <w:r>
        <w:rPr/>
        <w:t>, născut(a) la</w:t>
      </w:r>
      <w:r>
        <w:rPr>
          <w:spacing w:val="-2"/>
        </w:rPr>
        <w:t> </w:t>
      </w:r>
      <w:r>
        <w:rPr/>
        <w:t>data de</w:t>
      </w:r>
      <w:r>
        <w:rPr>
          <w:u w:val="single"/>
        </w:rPr>
        <w:tab/>
      </w:r>
      <w:r>
        <w:rPr/>
        <w:t>, în</w:t>
      </w:r>
      <w:r>
        <w:rPr>
          <w:spacing w:val="-1"/>
        </w:rPr>
        <w:t> </w:t>
      </w:r>
      <w:r>
        <w:rPr/>
        <w:t>localitatea</w:t>
      </w:r>
    </w:p>
    <w:p>
      <w:pPr>
        <w:pStyle w:val="BodyText"/>
        <w:tabs>
          <w:tab w:pos="4429" w:val="left" w:leader="none"/>
          <w:tab w:pos="7015" w:val="left" w:leader="none"/>
          <w:tab w:pos="9570" w:val="left" w:leader="none"/>
        </w:tabs>
        <w:ind w:left="310"/>
      </w:pPr>
      <w:r>
        <w:rPr/>
        <w:t>/județul,</w:t>
      </w:r>
      <w:r>
        <w:rPr>
          <w:spacing w:val="-1"/>
        </w:rPr>
        <w:t> </w:t>
      </w:r>
      <w:r>
        <w:rPr/>
        <w:t>fiul (fiica</w:t>
      </w:r>
      <w:r>
        <w:rPr>
          <w:spacing w:val="-2"/>
        </w:rPr>
        <w:t> </w:t>
      </w:r>
      <w:r>
        <w:rPr/>
        <w:t>)</w:t>
      </w:r>
      <w:r>
        <w:rPr>
          <w:spacing w:val="-2"/>
        </w:rPr>
        <w:t> </w:t>
      </w:r>
      <w:r>
        <w:rPr/>
        <w:t>lui</w:t>
      </w:r>
      <w:r>
        <w:rPr>
          <w:u w:val="single"/>
        </w:rPr>
        <w:tab/>
      </w:r>
      <w:r>
        <w:rPr/>
        <w:t>și al (a)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pensionar</w:t>
      </w:r>
      <w:r>
        <w:rPr>
          <w:u w:val="single"/>
        </w:rPr>
        <w:tab/>
      </w:r>
      <w:r>
        <w:rPr/>
        <w:t>, prin</w:t>
      </w:r>
    </w:p>
    <w:p>
      <w:pPr>
        <w:spacing w:after="0"/>
        <w:sectPr>
          <w:type w:val="continuous"/>
          <w:pgSz w:w="11910" w:h="16850"/>
          <w:pgMar w:top="860" w:bottom="280" w:left="960" w:right="260"/>
        </w:sectPr>
      </w:pPr>
    </w:p>
    <w:p>
      <w:pPr>
        <w:pStyle w:val="BodyText"/>
        <w:ind w:left="310" w:right="33"/>
      </w:pPr>
      <w:r>
        <w:rPr/>
        <w:pict>
          <v:line style="position:absolute;mso-position-horizontal-relative:page;mso-position-vertical-relative:paragraph;z-index:15729152" from="119.059998pt,13.555125pt" to="161.06pt,13.555125pt" stroked="true" strokeweight=".48pt" strokecolor="#000000">
            <v:stroke dashstyle="solid"/>
            <w10:wrap type="none"/>
          </v:line>
        </w:pict>
      </w:r>
      <w:r>
        <w:rPr/>
        <w:t>Decizia</w:t>
      </w:r>
      <w:r>
        <w:rPr>
          <w:spacing w:val="-15"/>
        </w:rPr>
        <w:t> </w:t>
      </w:r>
      <w:r>
        <w:rPr/>
        <w:t>nr.</w:t>
      </w:r>
      <w:r>
        <w:rPr>
          <w:spacing w:val="-57"/>
        </w:rPr>
        <w:t> </w:t>
      </w:r>
      <w:r>
        <w:rPr/>
        <w:t>de:</w:t>
      </w:r>
    </w:p>
    <w:p>
      <w:pPr>
        <w:pStyle w:val="BodyText"/>
        <w:ind w:left="310"/>
      </w:pPr>
      <w:r>
        <w:rPr/>
        <w:br w:type="column"/>
      </w:r>
      <w:r>
        <w:rPr/>
        <w:t>,</w:t>
      </w:r>
      <w:r>
        <w:rPr>
          <w:spacing w:val="-1"/>
        </w:rPr>
        <w:t> </w:t>
      </w:r>
      <w:r>
        <w:rPr/>
        <w:t>solicit acordarea</w:t>
      </w:r>
      <w:r>
        <w:rPr>
          <w:spacing w:val="-2"/>
        </w:rPr>
        <w:t> </w:t>
      </w:r>
      <w:r>
        <w:rPr/>
        <w:t>indemnizației prevazută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Legea</w:t>
      </w:r>
      <w:r>
        <w:rPr>
          <w:spacing w:val="-2"/>
        </w:rPr>
        <w:t> </w:t>
      </w:r>
      <w:r>
        <w:rPr/>
        <w:t>nr.</w:t>
      </w:r>
      <w:r>
        <w:rPr>
          <w:spacing w:val="1"/>
        </w:rPr>
        <w:t> </w:t>
      </w:r>
      <w:r>
        <w:rPr/>
        <w:t>309/2002</w:t>
      </w:r>
      <w:r>
        <w:rPr>
          <w:spacing w:val="-1"/>
        </w:rPr>
        <w:t> </w:t>
      </w:r>
      <w:r>
        <w:rPr/>
        <w:t>1999 în</w:t>
      </w:r>
      <w:r>
        <w:rPr>
          <w:spacing w:val="-1"/>
        </w:rPr>
        <w:t> </w:t>
      </w:r>
      <w:r>
        <w:rPr/>
        <w:t>calitate</w:t>
      </w:r>
    </w:p>
    <w:p>
      <w:pPr>
        <w:spacing w:after="0"/>
        <w:sectPr>
          <w:type w:val="continuous"/>
          <w:pgSz w:w="11910" w:h="16850"/>
          <w:pgMar w:top="860" w:bottom="280" w:left="960" w:right="260"/>
          <w:cols w:num="2" w:equalWidth="0">
            <w:col w:w="1401" w:space="550"/>
            <w:col w:w="8739"/>
          </w:cols>
        </w:sectPr>
      </w:pPr>
    </w:p>
    <w:p>
      <w:pPr>
        <w:pStyle w:val="BodyText"/>
        <w:spacing w:before="10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9"/>
      </w:tblGrid>
      <w:tr>
        <w:trPr>
          <w:trHeight w:val="408" w:hRule="atLeast"/>
        </w:trPr>
        <w:tc>
          <w:tcPr>
            <w:tcW w:w="104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titular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|¯|</w:t>
            </w:r>
          </w:p>
        </w:tc>
      </w:tr>
      <w:tr>
        <w:trPr>
          <w:trHeight w:val="685" w:hRule="atLeast"/>
        </w:trPr>
        <w:tc>
          <w:tcPr>
            <w:tcW w:w="10459" w:type="dxa"/>
          </w:tcPr>
          <w:p>
            <w:pPr>
              <w:pStyle w:val="TableParagraph"/>
              <w:tabs>
                <w:tab w:pos="2607" w:val="left" w:leader="dot"/>
              </w:tabs>
              <w:spacing w:line="270" w:lineRule="atLeast" w:before="113"/>
              <w:ind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urmaş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susţinătorul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........,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decedat/ă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....................,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având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CNP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|_|_|_|_|_|_|_|_|_|_|_|_|_|,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Dosar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pensie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nr.</w:t>
              <w:tab/>
              <w:t>|¯|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30"/>
      </w:pPr>
      <w:r>
        <w:rPr/>
        <w:t>În acest</w:t>
      </w:r>
      <w:r>
        <w:rPr>
          <w:spacing w:val="-2"/>
        </w:rPr>
        <w:t> </w:t>
      </w:r>
      <w:r>
        <w:rPr/>
        <w:t>scop</w:t>
      </w:r>
      <w:r>
        <w:rPr>
          <w:spacing w:val="1"/>
        </w:rPr>
        <w:t> </w:t>
      </w:r>
      <w:r>
        <w:rPr/>
        <w:t>depun</w:t>
      </w:r>
      <w:r>
        <w:rPr>
          <w:spacing w:val="-2"/>
        </w:rPr>
        <w:t> </w:t>
      </w:r>
      <w:r>
        <w:rPr/>
        <w:t>urmatoarele</w:t>
      </w:r>
      <w:r>
        <w:rPr>
          <w:spacing w:val="-1"/>
        </w:rPr>
        <w:t> </w:t>
      </w:r>
      <w:r>
        <w:rPr/>
        <w:t>acte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identitate;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  <w:tab w:pos="2579" w:val="left" w:leader="none"/>
          <w:tab w:pos="4149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Decizia</w:t>
      </w:r>
      <w:r>
        <w:rPr>
          <w:spacing w:val="-2"/>
          <w:sz w:val="24"/>
        </w:rPr>
        <w:t> </w:t>
      </w:r>
      <w:r>
        <w:rPr>
          <w:sz w:val="24"/>
        </w:rPr>
        <w:t>nr.</w:t>
        <w:tab/>
        <w:t>din</w:t>
      </w:r>
      <w:r>
        <w:rPr>
          <w:sz w:val="24"/>
          <w:u w:val="single"/>
        </w:rPr>
        <w:tab/>
      </w:r>
      <w:r>
        <w:rPr>
          <w:sz w:val="24"/>
        </w:rPr>
        <w:t>privind</w:t>
      </w:r>
      <w:r>
        <w:rPr>
          <w:spacing w:val="-1"/>
          <w:sz w:val="24"/>
        </w:rPr>
        <w:t> </w:t>
      </w:r>
      <w:r>
        <w:rPr>
          <w:sz w:val="24"/>
        </w:rPr>
        <w:t>acordarea unor</w:t>
      </w:r>
      <w:r>
        <w:rPr>
          <w:spacing w:val="-2"/>
          <w:sz w:val="24"/>
        </w:rPr>
        <w:t> </w:t>
      </w:r>
      <w:r>
        <w:rPr>
          <w:sz w:val="24"/>
        </w:rPr>
        <w:t>drepturi</w:t>
      </w:r>
      <w:r>
        <w:rPr>
          <w:spacing w:val="-1"/>
          <w:sz w:val="24"/>
        </w:rPr>
        <w:t> </w:t>
      </w:r>
      <w:r>
        <w:rPr>
          <w:sz w:val="24"/>
        </w:rPr>
        <w:t>prevăzute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Legea</w:t>
      </w:r>
      <w:r>
        <w:rPr>
          <w:spacing w:val="-2"/>
          <w:sz w:val="24"/>
        </w:rPr>
        <w:t> </w:t>
      </w:r>
      <w:r>
        <w:rPr>
          <w:sz w:val="24"/>
        </w:rPr>
        <w:t>nr.309/2002;</w:t>
      </w:r>
    </w:p>
    <w:p>
      <w:pPr>
        <w:pStyle w:val="BodyText"/>
        <w:spacing w:line="20" w:lineRule="exact"/>
        <w:ind w:left="2215"/>
        <w:rPr>
          <w:sz w:val="2"/>
        </w:rPr>
      </w:pPr>
      <w:r>
        <w:rPr>
          <w:sz w:val="2"/>
        </w:rPr>
        <w:pict>
          <v:group style="width:18pt;height:.5pt;mso-position-horizontal-relative:char;mso-position-vertical-relative:line" coordorigin="0,0" coordsize="360,10">
            <v:line style="position:absolute" from="0,5" to="36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56" w:lineRule="exact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actele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stare</w:t>
      </w:r>
      <w:r>
        <w:rPr>
          <w:spacing w:val="-1"/>
          <w:sz w:val="24"/>
        </w:rPr>
        <w:t> </w:t>
      </w:r>
      <w:r>
        <w:rPr>
          <w:sz w:val="24"/>
        </w:rPr>
        <w:t>civila (original</w:t>
      </w:r>
      <w:r>
        <w:rPr>
          <w:spacing w:val="-1"/>
          <w:sz w:val="24"/>
        </w:rPr>
        <w:t> </w:t>
      </w:r>
      <w:r>
        <w:rPr>
          <w:sz w:val="24"/>
        </w:rPr>
        <w:t>și copie), după</w:t>
      </w:r>
      <w:r>
        <w:rPr>
          <w:spacing w:val="-1"/>
          <w:sz w:val="24"/>
        </w:rPr>
        <w:t> </w:t>
      </w:r>
      <w:r>
        <w:rPr>
          <w:sz w:val="24"/>
        </w:rPr>
        <w:t>caz;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certificat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deces</w:t>
      </w:r>
      <w:r>
        <w:rPr>
          <w:spacing w:val="-2"/>
          <w:sz w:val="24"/>
        </w:rPr>
        <w:t> </w:t>
      </w:r>
      <w:r>
        <w:rPr>
          <w:sz w:val="24"/>
        </w:rPr>
        <w:t>(în</w:t>
      </w:r>
      <w:r>
        <w:rPr>
          <w:spacing w:val="1"/>
          <w:sz w:val="24"/>
        </w:rPr>
        <w:t> </w:t>
      </w:r>
      <w:r>
        <w:rPr>
          <w:sz w:val="24"/>
        </w:rPr>
        <w:t>cazul</w:t>
      </w:r>
      <w:r>
        <w:rPr>
          <w:spacing w:val="-1"/>
          <w:sz w:val="24"/>
        </w:rPr>
        <w:t> </w:t>
      </w:r>
      <w:r>
        <w:rPr>
          <w:sz w:val="24"/>
        </w:rPr>
        <w:t>stabilirii indemnizației</w:t>
      </w:r>
      <w:r>
        <w:rPr>
          <w:spacing w:val="-1"/>
          <w:sz w:val="24"/>
        </w:rPr>
        <w:t> </w:t>
      </w:r>
      <w:r>
        <w:rPr>
          <w:sz w:val="24"/>
        </w:rPr>
        <w:t>pentru</w:t>
      </w:r>
      <w:r>
        <w:rPr>
          <w:spacing w:val="-1"/>
          <w:sz w:val="24"/>
        </w:rPr>
        <w:t> </w:t>
      </w:r>
      <w:r>
        <w:rPr>
          <w:sz w:val="24"/>
        </w:rPr>
        <w:t>urmaș</w:t>
      </w:r>
      <w:r>
        <w:rPr>
          <w:spacing w:val="-1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și copie.</w:t>
      </w:r>
    </w:p>
    <w:p>
      <w:pPr>
        <w:pStyle w:val="BodyText"/>
        <w:ind w:left="310" w:right="1090" w:firstLine="720"/>
      </w:pPr>
      <w:r>
        <w:rPr/>
        <w:t>Declar pe proprie răspundere, sub sancțiunile prevăzute de Codul Penal, pentru declarații</w:t>
      </w:r>
      <w:r>
        <w:rPr>
          <w:spacing w:val="-57"/>
        </w:rPr>
        <w:t> </w:t>
      </w:r>
      <w:r>
        <w:rPr/>
        <w:t>neadevărate că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nu</w:t>
      </w:r>
      <w:r>
        <w:rPr>
          <w:spacing w:val="-3"/>
          <w:sz w:val="24"/>
        </w:rPr>
        <w:t> </w:t>
      </w:r>
      <w:r>
        <w:rPr>
          <w:sz w:val="24"/>
        </w:rPr>
        <w:t>m-am</w:t>
      </w:r>
      <w:r>
        <w:rPr>
          <w:spacing w:val="-2"/>
          <w:sz w:val="24"/>
        </w:rPr>
        <w:t> </w:t>
      </w:r>
      <w:r>
        <w:rPr>
          <w:sz w:val="24"/>
        </w:rPr>
        <w:t>recăsătorit</w:t>
      </w:r>
      <w:r>
        <w:rPr>
          <w:spacing w:val="-2"/>
          <w:sz w:val="24"/>
        </w:rPr>
        <w:t> </w:t>
      </w:r>
      <w:r>
        <w:rPr>
          <w:sz w:val="24"/>
        </w:rPr>
        <w:t>(pentru</w:t>
      </w:r>
      <w:r>
        <w:rPr>
          <w:spacing w:val="-2"/>
          <w:sz w:val="24"/>
        </w:rPr>
        <w:t> </w:t>
      </w:r>
      <w:r>
        <w:rPr>
          <w:sz w:val="24"/>
        </w:rPr>
        <w:t>soțul</w:t>
      </w:r>
      <w:r>
        <w:rPr>
          <w:spacing w:val="-3"/>
          <w:sz w:val="24"/>
        </w:rPr>
        <w:t> </w:t>
      </w:r>
      <w:r>
        <w:rPr>
          <w:sz w:val="24"/>
        </w:rPr>
        <w:t>supraviețuitor);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sunt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nu sunt</w:t>
      </w:r>
      <w:r>
        <w:rPr>
          <w:spacing w:val="-1"/>
          <w:sz w:val="24"/>
        </w:rPr>
        <w:t> </w:t>
      </w:r>
      <w:r>
        <w:rPr>
          <w:sz w:val="24"/>
        </w:rPr>
        <w:t>asigurat</w:t>
      </w:r>
      <w:r>
        <w:rPr>
          <w:spacing w:val="-1"/>
          <w:sz w:val="24"/>
        </w:rPr>
        <w:t> </w:t>
      </w:r>
      <w:r>
        <w:rPr>
          <w:sz w:val="24"/>
        </w:rPr>
        <w:t>(ă);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0" w:after="0"/>
        <w:ind w:left="1169" w:right="0" w:hanging="140"/>
        <w:jc w:val="left"/>
        <w:rPr>
          <w:sz w:val="24"/>
        </w:rPr>
      </w:pPr>
      <w:r>
        <w:rPr>
          <w:sz w:val="24"/>
        </w:rPr>
        <w:t>primesc/nu</w:t>
      </w:r>
      <w:r>
        <w:rPr>
          <w:spacing w:val="-1"/>
          <w:sz w:val="24"/>
        </w:rPr>
        <w:t> </w:t>
      </w:r>
      <w:r>
        <w:rPr>
          <w:sz w:val="24"/>
        </w:rPr>
        <w:t>primesc</w:t>
      </w:r>
      <w:r>
        <w:rPr>
          <w:spacing w:val="-1"/>
          <w:sz w:val="24"/>
        </w:rPr>
        <w:t> </w:t>
      </w:r>
      <w:r>
        <w:rPr>
          <w:sz w:val="24"/>
        </w:rPr>
        <w:t>indemnizații/</w:t>
      </w:r>
      <w:r>
        <w:rPr>
          <w:spacing w:val="-1"/>
          <w:sz w:val="24"/>
        </w:rPr>
        <w:t> </w:t>
      </w:r>
      <w:r>
        <w:rPr>
          <w:sz w:val="24"/>
        </w:rPr>
        <w:t>alte</w:t>
      </w:r>
      <w:r>
        <w:rPr>
          <w:spacing w:val="-2"/>
          <w:sz w:val="24"/>
        </w:rPr>
        <w:t> </w:t>
      </w:r>
      <w:r>
        <w:rPr>
          <w:sz w:val="24"/>
        </w:rPr>
        <w:t>drepturi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BodyText"/>
        <w:ind w:left="310" w:right="370" w:firstLine="720"/>
      </w:pPr>
      <w:r>
        <w:rPr/>
        <w:t>Mă oblig a anunța în termen de 15 zile, Casa Teritorială de Pensii, orice schimbare ce va surveni</w:t>
      </w:r>
      <w:r>
        <w:rPr>
          <w:spacing w:val="-58"/>
        </w:rPr>
        <w:t> </w:t>
      </w:r>
      <w:r>
        <w:rPr/>
        <w:t>în</w:t>
      </w:r>
      <w:r>
        <w:rPr>
          <w:spacing w:val="-1"/>
        </w:rPr>
        <w:t> </w:t>
      </w:r>
      <w:r>
        <w:rPr/>
        <w:t>cele declarate</w:t>
      </w:r>
      <w:r>
        <w:rPr>
          <w:spacing w:val="-1"/>
        </w:rPr>
        <w:t> </w:t>
      </w:r>
      <w:r>
        <w:rPr/>
        <w:t>mai sus.</w:t>
      </w:r>
    </w:p>
    <w:p>
      <w:pPr>
        <w:pStyle w:val="BodyText"/>
        <w:spacing w:before="1"/>
        <w:ind w:left="310" w:firstLine="720"/>
      </w:pPr>
      <w:r>
        <w:rPr/>
        <w:t>În cazul în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nu-mi</w:t>
      </w:r>
      <w:r>
        <w:rPr>
          <w:spacing w:val="-1"/>
        </w:rPr>
        <w:t> </w:t>
      </w:r>
      <w:r>
        <w:rPr/>
        <w:t>voi</w:t>
      </w:r>
      <w:r>
        <w:rPr>
          <w:spacing w:val="-1"/>
        </w:rPr>
        <w:t> </w:t>
      </w:r>
      <w:r>
        <w:rPr/>
        <w:t>respecta</w:t>
      </w:r>
      <w:r>
        <w:rPr>
          <w:spacing w:val="-1"/>
        </w:rPr>
        <w:t> </w:t>
      </w:r>
      <w:r>
        <w:rPr/>
        <w:t>declarația</w:t>
      </w:r>
      <w:r>
        <w:rPr>
          <w:spacing w:val="-1"/>
        </w:rPr>
        <w:t> </w:t>
      </w:r>
      <w:r>
        <w:rPr/>
        <w:t>asumată</w:t>
      </w:r>
      <w:r>
        <w:rPr>
          <w:spacing w:val="-3"/>
        </w:rPr>
        <w:t> </w:t>
      </w:r>
      <w:r>
        <w:rPr/>
        <w:t>prin</w:t>
      </w:r>
      <w:r>
        <w:rPr>
          <w:spacing w:val="-1"/>
        </w:rPr>
        <w:t> </w:t>
      </w:r>
      <w:r>
        <w:rPr/>
        <w:t>prezenta,</w:t>
      </w:r>
      <w:r>
        <w:rPr>
          <w:spacing w:val="-1"/>
        </w:rPr>
        <w:t> </w:t>
      </w:r>
      <w:r>
        <w:rPr/>
        <w:t>mă</w:t>
      </w:r>
      <w:r>
        <w:rPr>
          <w:spacing w:val="-2"/>
        </w:rPr>
        <w:t> </w:t>
      </w:r>
      <w:r>
        <w:rPr/>
        <w:t>oblig</w:t>
      </w:r>
      <w:r>
        <w:rPr>
          <w:spacing w:val="-5"/>
        </w:rPr>
        <w:t> </w:t>
      </w:r>
      <w:r>
        <w:rPr/>
        <w:t>să</w:t>
      </w:r>
      <w:r>
        <w:rPr>
          <w:spacing w:val="-2"/>
        </w:rPr>
        <w:t> </w:t>
      </w:r>
      <w:r>
        <w:rPr/>
        <w:t>restitui</w:t>
      </w:r>
      <w:r>
        <w:rPr>
          <w:spacing w:val="-1"/>
        </w:rPr>
        <w:t> </w:t>
      </w:r>
      <w:r>
        <w:rPr/>
        <w:t>integral</w:t>
      </w:r>
      <w:r>
        <w:rPr>
          <w:spacing w:val="-57"/>
        </w:rPr>
        <w:t> </w:t>
      </w:r>
      <w:r>
        <w:rPr/>
        <w:t>sumele</w:t>
      </w:r>
      <w:r>
        <w:rPr>
          <w:spacing w:val="-2"/>
        </w:rPr>
        <w:t> </w:t>
      </w:r>
      <w:r>
        <w:rPr/>
        <w:t>încasate nelegal,</w:t>
      </w:r>
      <w:r>
        <w:rPr>
          <w:spacing w:val="3"/>
        </w:rPr>
        <w:t> </w:t>
      </w:r>
      <w:r>
        <w:rPr/>
        <w:t>suportând rigorile</w:t>
      </w:r>
      <w:r>
        <w:rPr>
          <w:spacing w:val="-1"/>
        </w:rPr>
        <w:t> </w:t>
      </w:r>
      <w:r>
        <w:rPr/>
        <w:t>legii.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310" w:right="296" w:firstLine="0"/>
        <w:jc w:val="both"/>
        <w:rPr>
          <w:sz w:val="18"/>
        </w:rPr>
      </w:pPr>
      <w:r>
        <w:rPr>
          <w:sz w:val="18"/>
        </w:rPr>
        <w:t>Cunoscând prevederilor Regulamentului (UE) 2016/679 al Parlamentului European şi al Consiliului din 27 aprilie 2016 privind protecţia</w:t>
      </w:r>
      <w:r>
        <w:rPr>
          <w:spacing w:val="1"/>
          <w:sz w:val="18"/>
        </w:rPr>
        <w:t> </w:t>
      </w:r>
      <w:r>
        <w:rPr>
          <w:sz w:val="18"/>
        </w:rPr>
        <w:t>persoanelor fizice în ceea ce priveşte prelucrarea datelor cu caracter personal şi privind libera circulaţie a acestor date şi de abrogare a</w:t>
      </w:r>
      <w:r>
        <w:rPr>
          <w:spacing w:val="1"/>
          <w:sz w:val="18"/>
        </w:rPr>
        <w:t> </w:t>
      </w:r>
      <w:r>
        <w:rPr>
          <w:sz w:val="18"/>
        </w:rPr>
        <w:t>Directivei</w:t>
      </w:r>
      <w:r>
        <w:rPr>
          <w:spacing w:val="10"/>
          <w:sz w:val="18"/>
        </w:rPr>
        <w:t> </w:t>
      </w:r>
      <w:r>
        <w:rPr>
          <w:sz w:val="18"/>
        </w:rPr>
        <w:t>95/46/CE,</w:t>
      </w:r>
      <w:r>
        <w:rPr>
          <w:spacing w:val="8"/>
          <w:sz w:val="18"/>
        </w:rPr>
        <w:t> </w:t>
      </w:r>
      <w:r>
        <w:rPr>
          <w:sz w:val="18"/>
        </w:rPr>
        <w:t>declar</w:t>
      </w:r>
      <w:r>
        <w:rPr>
          <w:spacing w:val="10"/>
          <w:sz w:val="18"/>
        </w:rPr>
        <w:t> </w:t>
      </w:r>
      <w:r>
        <w:rPr>
          <w:sz w:val="18"/>
        </w:rPr>
        <w:t>că</w:t>
      </w:r>
      <w:r>
        <w:rPr>
          <w:spacing w:val="10"/>
          <w:sz w:val="18"/>
        </w:rPr>
        <w:t> </w:t>
      </w:r>
      <w:r>
        <w:rPr>
          <w:sz w:val="18"/>
        </w:rPr>
        <w:t>prin</w:t>
      </w:r>
      <w:r>
        <w:rPr>
          <w:spacing w:val="9"/>
          <w:sz w:val="18"/>
        </w:rPr>
        <w:t> </w:t>
      </w:r>
      <w:r>
        <w:rPr>
          <w:sz w:val="18"/>
        </w:rPr>
        <w:t>depunerea</w:t>
      </w:r>
      <w:r>
        <w:rPr>
          <w:spacing w:val="9"/>
          <w:sz w:val="18"/>
        </w:rPr>
        <w:t> </w:t>
      </w:r>
      <w:r>
        <w:rPr>
          <w:sz w:val="18"/>
        </w:rPr>
        <w:t>prezentei</w:t>
      </w:r>
      <w:r>
        <w:rPr>
          <w:spacing w:val="10"/>
          <w:sz w:val="18"/>
        </w:rPr>
        <w:t> </w:t>
      </w:r>
      <w:r>
        <w:rPr>
          <w:sz w:val="18"/>
        </w:rPr>
        <w:t>cereri</w:t>
      </w:r>
      <w:r>
        <w:rPr>
          <w:spacing w:val="11"/>
          <w:sz w:val="18"/>
        </w:rPr>
        <w:t> </w:t>
      </w:r>
      <w:r>
        <w:rPr>
          <w:sz w:val="18"/>
        </w:rPr>
        <w:t>îmi</w:t>
      </w:r>
      <w:r>
        <w:rPr>
          <w:spacing w:val="10"/>
          <w:sz w:val="18"/>
        </w:rPr>
        <w:t> </w:t>
      </w:r>
      <w:r>
        <w:rPr>
          <w:sz w:val="18"/>
        </w:rPr>
        <w:t>exprim</w:t>
      </w:r>
      <w:r>
        <w:rPr>
          <w:spacing w:val="7"/>
          <w:sz w:val="18"/>
        </w:rPr>
        <w:t> </w:t>
      </w:r>
      <w:r>
        <w:rPr>
          <w:sz w:val="18"/>
        </w:rPr>
        <w:t>consimțământul</w:t>
      </w:r>
      <w:r>
        <w:rPr>
          <w:spacing w:val="10"/>
          <w:sz w:val="18"/>
        </w:rPr>
        <w:t> </w:t>
      </w:r>
      <w:r>
        <w:rPr>
          <w:sz w:val="18"/>
        </w:rPr>
        <w:t>pentru</w:t>
      </w:r>
      <w:r>
        <w:rPr>
          <w:spacing w:val="10"/>
          <w:sz w:val="18"/>
        </w:rPr>
        <w:t> </w:t>
      </w:r>
      <w:r>
        <w:rPr>
          <w:sz w:val="18"/>
        </w:rPr>
        <w:t>prelucrarea</w:t>
      </w:r>
      <w:r>
        <w:rPr>
          <w:spacing w:val="9"/>
          <w:sz w:val="18"/>
        </w:rPr>
        <w:t> </w:t>
      </w:r>
      <w:r>
        <w:rPr>
          <w:sz w:val="18"/>
        </w:rPr>
        <w:t>datelor</w:t>
      </w:r>
      <w:r>
        <w:rPr>
          <w:spacing w:val="10"/>
          <w:sz w:val="18"/>
        </w:rPr>
        <w:t> </w:t>
      </w:r>
      <w:r>
        <w:rPr>
          <w:sz w:val="18"/>
        </w:rPr>
        <w:t>cu</w:t>
      </w:r>
      <w:r>
        <w:rPr>
          <w:spacing w:val="10"/>
          <w:sz w:val="18"/>
        </w:rPr>
        <w:t> </w:t>
      </w:r>
      <w:r>
        <w:rPr>
          <w:sz w:val="18"/>
        </w:rPr>
        <w:t>caracter</w:t>
      </w:r>
      <w:r>
        <w:rPr>
          <w:spacing w:val="10"/>
          <w:sz w:val="18"/>
        </w:rPr>
        <w:t> </w:t>
      </w:r>
      <w:r>
        <w:rPr>
          <w:sz w:val="18"/>
        </w:rPr>
        <w:t>personal</w:t>
      </w:r>
      <w:r>
        <w:rPr>
          <w:spacing w:val="-43"/>
          <w:sz w:val="18"/>
        </w:rPr>
        <w:t> </w:t>
      </w:r>
      <w:r>
        <w:rPr>
          <w:sz w:val="18"/>
        </w:rPr>
        <w:t>în vederea</w:t>
      </w:r>
      <w:r>
        <w:rPr>
          <w:spacing w:val="-1"/>
          <w:sz w:val="18"/>
        </w:rPr>
        <w:t> </w:t>
      </w:r>
      <w:r>
        <w:rPr>
          <w:sz w:val="18"/>
        </w:rPr>
        <w:t>recalculării drepturilor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pensie.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033" w:val="left" w:leader="none"/>
          <w:tab w:pos="7078" w:val="left" w:leader="none"/>
          <w:tab w:pos="9581" w:val="left" w:leader="none"/>
        </w:tabs>
        <w:spacing w:before="242"/>
        <w:ind w:left="1030"/>
      </w:pPr>
      <w:r>
        <w:rPr>
          <w:rFonts w:ascii="Courier New" w:hAnsi="Courier New"/>
        </w:rPr>
        <w:t>DATA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ab/>
        <w:t>SEMNĂTURA</w:t>
      </w:r>
      <w:r>
        <w:rPr>
          <w:u w:val="single"/>
        </w:rPr>
        <w:t> </w:t>
        <w:tab/>
      </w:r>
    </w:p>
    <w:sectPr>
      <w:type w:val="continuous"/>
      <w:pgSz w:w="11910" w:h="16850"/>
      <w:pgMar w:top="860" w:bottom="280" w:left="9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6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12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65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17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7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923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75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28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781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169" w:hanging="14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line="266" w:lineRule="exact"/>
      <w:ind w:left="20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ANEXA 12</dc:title>
  <dcterms:created xsi:type="dcterms:W3CDTF">2023-08-07T05:23:06Z</dcterms:created>
  <dcterms:modified xsi:type="dcterms:W3CDTF">2023-08-07T05:23:06Z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